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B2" w:rsidRPr="005025B2" w:rsidRDefault="005025B2" w:rsidP="005025B2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5025B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Решение Ростовской-на-Дону городской Думы от 13.08.2013 N 489</w:t>
      </w:r>
    </w:p>
    <w:p w:rsidR="005025B2" w:rsidRPr="005025B2" w:rsidRDefault="005025B2" w:rsidP="0050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B2" w:rsidRPr="005025B2" w:rsidRDefault="005025B2" w:rsidP="005025B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02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ПЕРЕЧЕНЬ МЕСТ НА ТЕРРИТОРИИ ГОРОДА РОСТОВА-НА-ДОНУ, НАХОЖДЕНИЕ В КОТОРЫХ МОЖЕТ ПРИЧИНИТЬ ВРЕД ЗДОРОВЬЮ ДЕТЕЙ,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02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ИХ ФИЗИЧЕСКОМУ, ИНТЕЛЛЕКТУАЛЬНОМУ, ПСИХИЧЕСКОМУ,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02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ДУХОВНОМУ И НРАВСТВЕННОМУ РАЗВИТИЮ</w:t>
      </w:r>
    </w:p>
    <w:p w:rsidR="005025B2" w:rsidRPr="005025B2" w:rsidRDefault="005025B2" w:rsidP="0050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1.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1) территории строящихся и руинированных</w:t>
      </w:r>
      <w:bookmarkStart w:id="0" w:name="_GoBack"/>
      <w:bookmarkEnd w:id="0"/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зданий и сооружений;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2) несанкционированные свалки, мусорные полигоны;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3) пивные рестораны, винные бары, пивные бары, рюмочные и другие места, предназначенные для реализации только алкогольной продукции, пива и напитков, изготавливаемых на его основе;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4) специально выделенные места для курения табака (в том числе посредством использования кальяна).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2.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1) территории пляжей, территории, прилегающие к водоемам, - места несанкционированного купания;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2) территории вокзалов, аэропортов;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3) остановочные комплексы </w:t>
      </w:r>
      <w:proofErr w:type="gramStart"/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общественного</w:t>
      </w:r>
      <w:proofErr w:type="gramEnd"/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транспорта;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4) места общего пользования в многоквартирных жилых домах: межквартирные лестничные площадки, лифты, лифтовые шахты, технические этажи, чердаки, подвалы, крыши;</w:t>
      </w:r>
    </w:p>
    <w:p w:rsidR="005025B2" w:rsidRPr="005025B2" w:rsidRDefault="005025B2" w:rsidP="0050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025B2">
        <w:rPr>
          <w:rFonts w:ascii="Times New Roman" w:eastAsia="Times New Roman" w:hAnsi="Times New Roman" w:cs="Times New Roman"/>
          <w:sz w:val="36"/>
          <w:szCs w:val="32"/>
          <w:lang w:eastAsia="ru-RU"/>
        </w:rPr>
        <w:t>5) территории кладбищ.</w:t>
      </w:r>
    </w:p>
    <w:p w:rsidR="00925D3F" w:rsidRDefault="00925D3F"/>
    <w:sectPr w:rsidR="0092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2"/>
    <w:rsid w:val="005025B2"/>
    <w:rsid w:val="00584B79"/>
    <w:rsid w:val="0084244D"/>
    <w:rsid w:val="0092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9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Иванович</dc:creator>
  <cp:lastModifiedBy>Безматерных Татьяна</cp:lastModifiedBy>
  <cp:revision>4</cp:revision>
  <dcterms:created xsi:type="dcterms:W3CDTF">2018-06-02T05:54:00Z</dcterms:created>
  <dcterms:modified xsi:type="dcterms:W3CDTF">2018-06-03T16:44:00Z</dcterms:modified>
</cp:coreProperties>
</file>